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0E14A" w14:textId="77777777" w:rsidR="00C8005C" w:rsidRPr="00D26989" w:rsidRDefault="00C8005C" w:rsidP="00C800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5B6FD548" w14:textId="77777777" w:rsidR="00C8005C" w:rsidRPr="00D26989" w:rsidRDefault="00C8005C" w:rsidP="00C800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107608E0" w14:textId="32CB8971" w:rsidR="00C7345E" w:rsidRDefault="00E94B54" w:rsidP="009A0B72">
      <w:pPr>
        <w:tabs>
          <w:tab w:val="left" w:pos="851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4B54">
        <w:rPr>
          <w:rFonts w:ascii="Times New Roman" w:hAnsi="Times New Roman" w:cs="Times New Roman"/>
          <w:b/>
          <w:sz w:val="24"/>
          <w:szCs w:val="24"/>
        </w:rPr>
        <w:t>СТ РК «Услуги общественного питания. Доставка продукции общественного питания по заказам потребителей. Общие требования»</w:t>
      </w:r>
    </w:p>
    <w:p w14:paraId="3DD2336E" w14:textId="77777777" w:rsidR="00E94B54" w:rsidRPr="00D26989" w:rsidRDefault="00E94B54" w:rsidP="009A0B72">
      <w:pPr>
        <w:tabs>
          <w:tab w:val="left" w:pos="851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763AFD50" w14:textId="6B4A2AAC" w:rsidR="00C8005C" w:rsidRPr="00D26989" w:rsidRDefault="00C8005C" w:rsidP="00C8005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1 Техническое обоснование разработки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5A1BAAA3" w14:textId="77777777" w:rsidR="00E94B54" w:rsidRDefault="00E94B54" w:rsidP="00E94B54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5DFA2FF" w14:textId="39B4550A" w:rsidR="00C06F84" w:rsidRPr="00341546" w:rsidRDefault="00341546" w:rsidP="0034154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1546">
        <w:rPr>
          <w:rFonts w:ascii="Times New Roman" w:hAnsi="Times New Roman" w:cs="Times New Roman"/>
          <w:sz w:val="24"/>
          <w:szCs w:val="24"/>
        </w:rPr>
        <w:t>Актуальность разработки стандарта обусловлена развитием новых форм взаимодействия «изготовитель – потребитель» («</w:t>
      </w:r>
      <w:proofErr w:type="spellStart"/>
      <w:r w:rsidRPr="00341546">
        <w:rPr>
          <w:rFonts w:ascii="Times New Roman" w:hAnsi="Times New Roman" w:cs="Times New Roman"/>
          <w:sz w:val="24"/>
          <w:szCs w:val="24"/>
        </w:rPr>
        <w:t>business</w:t>
      </w:r>
      <w:proofErr w:type="spellEnd"/>
      <w:r w:rsidRPr="003415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546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3415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546">
        <w:rPr>
          <w:rFonts w:ascii="Times New Roman" w:hAnsi="Times New Roman" w:cs="Times New Roman"/>
          <w:sz w:val="24"/>
          <w:szCs w:val="24"/>
        </w:rPr>
        <w:t>business</w:t>
      </w:r>
      <w:proofErr w:type="spellEnd"/>
      <w:r w:rsidRPr="00341546">
        <w:rPr>
          <w:rFonts w:ascii="Times New Roman" w:hAnsi="Times New Roman" w:cs="Times New Roman"/>
          <w:sz w:val="24"/>
          <w:szCs w:val="24"/>
        </w:rPr>
        <w:t>» (b2b) в сфере индустрии питания, появившихся в условиях распространения COVID-19 и необходимости соблюдения режимов самоизоляции или карантина. Стандарт заполняет пробел в нормативных требованиях к услугам доставки продукции общепита по предварительным заказам потребителей, которые до его разработки полностью отсутствовали. При разработке стандарта был изучен мировой опыт доставки еды, а также опыт российских флагманов в сфере услуг доставки.</w:t>
      </w:r>
    </w:p>
    <w:p w14:paraId="106894B9" w14:textId="55CA8C93" w:rsidR="00E94B54" w:rsidRPr="00341546" w:rsidRDefault="00341546" w:rsidP="0034154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1546">
        <w:rPr>
          <w:rFonts w:ascii="Times New Roman" w:hAnsi="Times New Roman" w:cs="Times New Roman"/>
          <w:sz w:val="24"/>
          <w:szCs w:val="24"/>
        </w:rPr>
        <w:t xml:space="preserve">Стандартом впервые устанавливаются общие требования к услугам доставки продукции общественного питания. Стандартизация услуг доставки востребована и ожидаема с учетом современных реалий. </w:t>
      </w:r>
      <w:r>
        <w:rPr>
          <w:rFonts w:ascii="Times New Roman" w:hAnsi="Times New Roman" w:cs="Times New Roman"/>
          <w:sz w:val="24"/>
          <w:szCs w:val="24"/>
        </w:rPr>
        <w:t>Казахстанский</w:t>
      </w:r>
      <w:r w:rsidRPr="00341546">
        <w:rPr>
          <w:rFonts w:ascii="Times New Roman" w:hAnsi="Times New Roman" w:cs="Times New Roman"/>
          <w:sz w:val="24"/>
          <w:szCs w:val="24"/>
        </w:rPr>
        <w:t xml:space="preserve"> рынок доставки еды за последние два с половиной года вырос более чем на 20%, предоставляя все больше возможностей для тех, кто хочет быстро и удобно заказать еду из предприятий общественного питания домой или в офис. Поэтому утверждение </w:t>
      </w:r>
      <w:r w:rsidR="006D4588" w:rsidRPr="006D4588">
        <w:rPr>
          <w:rFonts w:ascii="Times New Roman" w:hAnsi="Times New Roman" w:cs="Times New Roman"/>
          <w:sz w:val="24"/>
          <w:szCs w:val="24"/>
        </w:rPr>
        <w:t>СТ РК «Услуги общественного питания. Доставка продукции общественного питания по заказам потребителей. Общие требования»</w:t>
      </w:r>
      <w:r w:rsidR="006D4588">
        <w:rPr>
          <w:rFonts w:ascii="Times New Roman" w:hAnsi="Times New Roman" w:cs="Times New Roman"/>
          <w:sz w:val="24"/>
          <w:szCs w:val="24"/>
        </w:rPr>
        <w:t xml:space="preserve"> </w:t>
      </w:r>
      <w:r w:rsidRPr="00341546">
        <w:rPr>
          <w:rFonts w:ascii="Times New Roman" w:hAnsi="Times New Roman" w:cs="Times New Roman"/>
          <w:sz w:val="24"/>
          <w:szCs w:val="24"/>
        </w:rPr>
        <w:t>на доставку продукции общественного питания обеспечит грамотное и качественное обслуживание потребителей вне заведения»</w:t>
      </w:r>
      <w:r w:rsidR="006D4588">
        <w:rPr>
          <w:rFonts w:ascii="Times New Roman" w:hAnsi="Times New Roman" w:cs="Times New Roman"/>
          <w:sz w:val="24"/>
          <w:szCs w:val="24"/>
        </w:rPr>
        <w:t>.</w:t>
      </w:r>
    </w:p>
    <w:p w14:paraId="7BDCCB24" w14:textId="2587ECDF" w:rsidR="00E94B54" w:rsidRPr="00341546" w:rsidRDefault="006D4588" w:rsidP="0034154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4588">
        <w:rPr>
          <w:rFonts w:ascii="Times New Roman" w:hAnsi="Times New Roman" w:cs="Times New Roman"/>
          <w:sz w:val="24"/>
          <w:szCs w:val="24"/>
        </w:rPr>
        <w:t xml:space="preserve">Стандарт предусматривает варианты доставки как с взаимодействием с потребителями – контактный способ, так и бесконтактный способ доставки, который все еще остается актуальным в периоды сезонных заболеваний. Также документ содержит положения, устанавливающие требования к этапам организации и условиям доставки товаров, транспортным средствам, а также к исполнителям услуг: операторам и курьерам. </w:t>
      </w:r>
    </w:p>
    <w:p w14:paraId="5957CC29" w14:textId="7B50E463" w:rsidR="006D4588" w:rsidRPr="006D4588" w:rsidRDefault="006D4588" w:rsidP="006D458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4588">
        <w:rPr>
          <w:rFonts w:ascii="Times New Roman" w:hAnsi="Times New Roman" w:cs="Times New Roman"/>
          <w:sz w:val="24"/>
          <w:szCs w:val="24"/>
        </w:rPr>
        <w:t>СТ РК «Услуги общественного питания. Доставка продукции общественного питания по заказам потребителей. Общие требования» – это документ, касающийся готовых блюд, полуфабрикатов, напитков, кондитерских и хлебобулочных изделий и оговаривает требования к этапам организации и условиям доставки, транспорту, операторам и курьерам.</w:t>
      </w:r>
    </w:p>
    <w:p w14:paraId="725F0126" w14:textId="77777777" w:rsidR="006D4588" w:rsidRPr="006D4588" w:rsidRDefault="006D4588" w:rsidP="006D458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4588">
        <w:rPr>
          <w:rFonts w:ascii="Times New Roman" w:hAnsi="Times New Roman" w:cs="Times New Roman"/>
          <w:sz w:val="24"/>
          <w:szCs w:val="24"/>
        </w:rPr>
        <w:t xml:space="preserve">Стандарт устанавливает следующие варианты поставки: </w:t>
      </w:r>
    </w:p>
    <w:p w14:paraId="41BC12E7" w14:textId="77777777" w:rsidR="006D4588" w:rsidRPr="006D4588" w:rsidRDefault="006D4588" w:rsidP="006D458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4588">
        <w:rPr>
          <w:rFonts w:ascii="Times New Roman" w:hAnsi="Times New Roman" w:cs="Times New Roman"/>
          <w:sz w:val="24"/>
          <w:szCs w:val="24"/>
        </w:rPr>
        <w:t>•    доставка собственными силами предприятий общественного питания,</w:t>
      </w:r>
    </w:p>
    <w:p w14:paraId="672E0ABF" w14:textId="77777777" w:rsidR="006D4588" w:rsidRPr="006D4588" w:rsidRDefault="006D4588" w:rsidP="006D458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4588">
        <w:rPr>
          <w:rFonts w:ascii="Times New Roman" w:hAnsi="Times New Roman" w:cs="Times New Roman"/>
          <w:sz w:val="24"/>
          <w:szCs w:val="24"/>
        </w:rPr>
        <w:t>•    доставка через агрегаторы (интернет-платформы),</w:t>
      </w:r>
    </w:p>
    <w:p w14:paraId="6C5F31A0" w14:textId="77777777" w:rsidR="006D4588" w:rsidRPr="006D4588" w:rsidRDefault="006D4588" w:rsidP="006D458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4588">
        <w:rPr>
          <w:rFonts w:ascii="Times New Roman" w:hAnsi="Times New Roman" w:cs="Times New Roman"/>
          <w:sz w:val="24"/>
          <w:szCs w:val="24"/>
        </w:rPr>
        <w:t>•    доставка через операторов услуг.</w:t>
      </w:r>
    </w:p>
    <w:p w14:paraId="621E6CCB" w14:textId="1C0137DD" w:rsidR="006D4588" w:rsidRPr="006D4588" w:rsidRDefault="006D4588" w:rsidP="006D458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4588">
        <w:rPr>
          <w:rFonts w:ascii="Times New Roman" w:hAnsi="Times New Roman" w:cs="Times New Roman"/>
          <w:sz w:val="24"/>
          <w:szCs w:val="24"/>
        </w:rPr>
        <w:t xml:space="preserve">При разработке настоящего стандарта учитывался мировой опыт в области доставки и опыт компаний Яндекс-Еда, </w:t>
      </w:r>
      <w:proofErr w:type="spellStart"/>
      <w:r w:rsidRPr="006D4588">
        <w:rPr>
          <w:rFonts w:ascii="Times New Roman" w:hAnsi="Times New Roman" w:cs="Times New Roman"/>
          <w:sz w:val="24"/>
          <w:szCs w:val="24"/>
        </w:rPr>
        <w:t>Wolt</w:t>
      </w:r>
      <w:proofErr w:type="spellEnd"/>
      <w:r w:rsidRPr="006D458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7476A2C" w14:textId="7E4FD444" w:rsidR="00E94B54" w:rsidRPr="006D4588" w:rsidRDefault="006D4588" w:rsidP="006D458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4588">
        <w:rPr>
          <w:rFonts w:ascii="Times New Roman" w:hAnsi="Times New Roman" w:cs="Times New Roman"/>
          <w:sz w:val="24"/>
          <w:szCs w:val="24"/>
        </w:rPr>
        <w:t>Это первый подобный документ, оговаривающий требования к доставке готовой еды и рекомендованный к использованию всеми участниками рынка. Учитывая высокую популярность сервисов доставки еды, новый стандарт является важнейшим инструментом регулирования данного сектора.</w:t>
      </w:r>
    </w:p>
    <w:p w14:paraId="13E7DB72" w14:textId="77777777" w:rsidR="006D4588" w:rsidRPr="00D26989" w:rsidRDefault="006D4588" w:rsidP="00C06F84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69CCFDF" w14:textId="0CC7DDEA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  <w:r w:rsidRPr="00D26989">
        <w:rPr>
          <w:i w:val="0"/>
          <w:sz w:val="24"/>
          <w:szCs w:val="24"/>
        </w:rPr>
        <w:t xml:space="preserve">2 Основание для разработки </w:t>
      </w:r>
      <w:r w:rsidR="00DF72DE" w:rsidRPr="00D26989">
        <w:rPr>
          <w:i w:val="0"/>
          <w:sz w:val="24"/>
          <w:szCs w:val="24"/>
        </w:rPr>
        <w:t>документа по стандартизации</w:t>
      </w:r>
      <w:r w:rsidRPr="00D26989">
        <w:rPr>
          <w:i w:val="0"/>
          <w:sz w:val="24"/>
          <w:szCs w:val="24"/>
        </w:rPr>
        <w:t xml:space="preserve"> </w:t>
      </w:r>
    </w:p>
    <w:p w14:paraId="68DF6617" w14:textId="77777777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5D5C7684" w14:textId="63970893" w:rsidR="00C8005C" w:rsidRPr="00D26989" w:rsidRDefault="00AD2C1A" w:rsidP="00C8005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2C1A">
        <w:rPr>
          <w:rFonts w:ascii="Times New Roman" w:hAnsi="Times New Roman" w:cs="Times New Roman"/>
          <w:sz w:val="24"/>
          <w:szCs w:val="24"/>
        </w:rPr>
        <w:t>Национальный план стандартизации на 2024 год, утвержденный приказом Председателя Комитета технического регулирования и метрологии Министерства торговли и интеграции РК от 27 декабря 2023 года № 540-НҚ</w:t>
      </w:r>
      <w:r w:rsidR="009A0B72" w:rsidRPr="00D26989">
        <w:rPr>
          <w:rFonts w:ascii="Times New Roman" w:hAnsi="Times New Roman" w:cs="Times New Roman"/>
          <w:sz w:val="24"/>
          <w:szCs w:val="24"/>
        </w:rPr>
        <w:t>.</w:t>
      </w:r>
    </w:p>
    <w:p w14:paraId="3F3B90F3" w14:textId="77777777" w:rsidR="00C8005C" w:rsidRDefault="00C8005C" w:rsidP="00C8005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802C4B7" w14:textId="77777777" w:rsidR="006D4588" w:rsidRPr="00D26989" w:rsidRDefault="006D4588" w:rsidP="00C8005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B34A2CD" w14:textId="77777777" w:rsidR="00C8005C" w:rsidRPr="00D26989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lastRenderedPageBreak/>
        <w:t>3 Характеристика объекта стандартизации</w:t>
      </w:r>
    </w:p>
    <w:p w14:paraId="5D567B39" w14:textId="77777777" w:rsidR="00C8005C" w:rsidRPr="00D26989" w:rsidRDefault="00C8005C" w:rsidP="003245D4">
      <w:pPr>
        <w:pStyle w:val="1"/>
        <w:ind w:firstLine="567"/>
        <w:jc w:val="both"/>
        <w:rPr>
          <w:sz w:val="24"/>
          <w:szCs w:val="24"/>
        </w:rPr>
      </w:pPr>
    </w:p>
    <w:p w14:paraId="268FAF3A" w14:textId="48AA2244" w:rsidR="00C06F84" w:rsidRPr="00341546" w:rsidRDefault="00C06F84" w:rsidP="0034154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1546">
        <w:rPr>
          <w:rFonts w:ascii="Times New Roman" w:hAnsi="Times New Roman" w:cs="Times New Roman"/>
          <w:sz w:val="24"/>
          <w:szCs w:val="24"/>
        </w:rPr>
        <w:t>Объект стандартизации данного проекта –</w:t>
      </w:r>
      <w:r w:rsidR="00E94B54" w:rsidRPr="00341546">
        <w:rPr>
          <w:rFonts w:ascii="Times New Roman" w:hAnsi="Times New Roman" w:cs="Times New Roman"/>
          <w:sz w:val="24"/>
          <w:szCs w:val="24"/>
        </w:rPr>
        <w:t xml:space="preserve"> </w:t>
      </w:r>
      <w:r w:rsidR="00341546" w:rsidRPr="00341546">
        <w:rPr>
          <w:rFonts w:ascii="Times New Roman" w:hAnsi="Times New Roman" w:cs="Times New Roman"/>
          <w:sz w:val="24"/>
          <w:szCs w:val="24"/>
        </w:rPr>
        <w:t>услуг</w:t>
      </w:r>
      <w:r w:rsidR="00341546" w:rsidRPr="00341546">
        <w:rPr>
          <w:rFonts w:ascii="Times New Roman" w:hAnsi="Times New Roman" w:cs="Times New Roman"/>
          <w:sz w:val="24"/>
          <w:szCs w:val="24"/>
        </w:rPr>
        <w:t>и</w:t>
      </w:r>
      <w:r w:rsidR="00341546" w:rsidRPr="00341546">
        <w:rPr>
          <w:rFonts w:ascii="Times New Roman" w:hAnsi="Times New Roman" w:cs="Times New Roman"/>
          <w:sz w:val="24"/>
          <w:szCs w:val="24"/>
        </w:rPr>
        <w:t xml:space="preserve"> доставки продукции общественного питания по заказам потребителей в рамках оказания услуг общественного питания.</w:t>
      </w:r>
    </w:p>
    <w:p w14:paraId="1CEE526E" w14:textId="6B055A86" w:rsidR="00341546" w:rsidRPr="00341546" w:rsidRDefault="00E94B54" w:rsidP="0034154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1546">
        <w:rPr>
          <w:rFonts w:ascii="Times New Roman" w:hAnsi="Times New Roman" w:cs="Times New Roman"/>
          <w:sz w:val="24"/>
          <w:szCs w:val="24"/>
        </w:rPr>
        <w:t xml:space="preserve">Стандарт </w:t>
      </w:r>
      <w:r w:rsidR="00341546" w:rsidRPr="00341546">
        <w:rPr>
          <w:rFonts w:ascii="Times New Roman" w:hAnsi="Times New Roman" w:cs="Times New Roman"/>
          <w:sz w:val="24"/>
          <w:szCs w:val="24"/>
        </w:rPr>
        <w:t>не распространяется на услуги доставки товаров в розничной торговле и услуги по реализации и доставке продукции общественного питания юридическим лицам.</w:t>
      </w:r>
    </w:p>
    <w:p w14:paraId="1EAA1DCC" w14:textId="77777777" w:rsidR="00E94B54" w:rsidRPr="00341546" w:rsidRDefault="00E94B54" w:rsidP="0034154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04B054C" w14:textId="1D214F29" w:rsidR="00C8005C" w:rsidRPr="00D26989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4 Сведения о взаимосвязи проекта </w:t>
      </w:r>
      <w:r w:rsidR="00DF72DE" w:rsidRPr="00D26989">
        <w:rPr>
          <w:b/>
          <w:sz w:val="24"/>
          <w:szCs w:val="24"/>
        </w:rPr>
        <w:t>документа по стандартизации</w:t>
      </w:r>
      <w:r w:rsidRPr="00D26989">
        <w:rPr>
          <w:b/>
          <w:sz w:val="24"/>
          <w:szCs w:val="24"/>
        </w:rPr>
        <w:t xml:space="preserve"> с техническими регламентами и документами по стандартизации</w:t>
      </w:r>
    </w:p>
    <w:p w14:paraId="7916F6D8" w14:textId="77777777" w:rsidR="00C8005C" w:rsidRPr="00D26989" w:rsidRDefault="00C8005C" w:rsidP="003245D4">
      <w:pPr>
        <w:pStyle w:val="a3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358A9D72" w14:textId="0CEF9CD1" w:rsidR="00C06F84" w:rsidRDefault="00C06F84" w:rsidP="00C06F84">
      <w:pPr>
        <w:pStyle w:val="1"/>
        <w:ind w:firstLine="567"/>
        <w:jc w:val="both"/>
        <w:rPr>
          <w:sz w:val="24"/>
          <w:szCs w:val="24"/>
        </w:rPr>
      </w:pPr>
      <w:r w:rsidRPr="00C06F84">
        <w:rPr>
          <w:bCs/>
          <w:sz w:val="24"/>
          <w:szCs w:val="24"/>
        </w:rPr>
        <w:t>Закон РК «О регулировании торговой деятельности»</w:t>
      </w:r>
      <w:r>
        <w:rPr>
          <w:bCs/>
          <w:sz w:val="24"/>
          <w:szCs w:val="24"/>
        </w:rPr>
        <w:t>;</w:t>
      </w:r>
    </w:p>
    <w:p w14:paraId="6C283E1C" w14:textId="7761945A" w:rsidR="00C06F84" w:rsidRPr="00C06F84" w:rsidRDefault="00C06F84" w:rsidP="00C06F84">
      <w:pPr>
        <w:pStyle w:val="1"/>
        <w:ind w:firstLine="567"/>
        <w:jc w:val="both"/>
        <w:rPr>
          <w:sz w:val="24"/>
          <w:szCs w:val="24"/>
        </w:rPr>
      </w:pPr>
      <w:r w:rsidRPr="00C06F84">
        <w:rPr>
          <w:sz w:val="24"/>
          <w:szCs w:val="24"/>
        </w:rPr>
        <w:t>СТ РК 3677-2020 Услуги торговли. Номенклатура показателей качества услуг торговли. Методы оценки и контроля показателей</w:t>
      </w:r>
      <w:r>
        <w:rPr>
          <w:sz w:val="24"/>
          <w:szCs w:val="24"/>
        </w:rPr>
        <w:t>;</w:t>
      </w:r>
    </w:p>
    <w:p w14:paraId="1A5AA108" w14:textId="77777777" w:rsidR="002C1667" w:rsidRPr="00C06F84" w:rsidRDefault="002C1667" w:rsidP="002C1667">
      <w:pPr>
        <w:pStyle w:val="1"/>
        <w:ind w:firstLine="567"/>
        <w:jc w:val="both"/>
        <w:rPr>
          <w:sz w:val="24"/>
          <w:szCs w:val="24"/>
        </w:rPr>
      </w:pPr>
    </w:p>
    <w:p w14:paraId="74CF8BD8" w14:textId="4FC8B002" w:rsidR="00C8005C" w:rsidRPr="00D26989" w:rsidRDefault="00C8005C" w:rsidP="003245D4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DF72DE" w:rsidRPr="00D26989">
        <w:rPr>
          <w:rFonts w:ascii="Times New Roman" w:eastAsia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5934D3B4" w14:textId="77777777" w:rsidR="00C8005C" w:rsidRPr="00C06F84" w:rsidRDefault="00C8005C" w:rsidP="00C06F84">
      <w:pPr>
        <w:pStyle w:val="1"/>
        <w:ind w:firstLine="567"/>
        <w:jc w:val="both"/>
        <w:rPr>
          <w:sz w:val="24"/>
          <w:szCs w:val="24"/>
        </w:rPr>
      </w:pPr>
    </w:p>
    <w:p w14:paraId="6036848A" w14:textId="77DC2924" w:rsidR="00C06F84" w:rsidRPr="00C06F84" w:rsidRDefault="00C06F84" w:rsidP="00C06F84">
      <w:pPr>
        <w:pStyle w:val="1"/>
        <w:ind w:firstLine="567"/>
        <w:jc w:val="both"/>
        <w:rPr>
          <w:sz w:val="24"/>
          <w:szCs w:val="24"/>
        </w:rPr>
      </w:pPr>
      <w:r w:rsidRPr="00C06F84">
        <w:rPr>
          <w:sz w:val="24"/>
          <w:szCs w:val="24"/>
        </w:rPr>
        <w:t>Потенциальными пользователями данного стандарта являются торговые организаций, агропромышленный комплекс, ОЮЛ в форме ассоциации «Ассоциация торговых предприятий Казахстана», ОЮЛ «Союз Торговых Сетей Республики Казахстан», и другие субъекты национальной системы стандартизации, занимающиеся реализацией продовольственной продукции</w:t>
      </w:r>
    </w:p>
    <w:p w14:paraId="381320F7" w14:textId="77777777" w:rsidR="00C06F84" w:rsidRPr="00D26989" w:rsidRDefault="00C06F84" w:rsidP="00C8005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0F18C6" w14:textId="3A4B473F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6 Сведения о рассылке проекта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  <w:r w:rsidRPr="00D26989">
        <w:rPr>
          <w:rFonts w:ascii="Times New Roman" w:hAnsi="Times New Roman" w:cs="Times New Roman"/>
          <w:b/>
          <w:sz w:val="24"/>
          <w:szCs w:val="24"/>
        </w:rPr>
        <w:t xml:space="preserve"> на согласование</w:t>
      </w:r>
    </w:p>
    <w:p w14:paraId="7A363872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D20696C" w14:textId="307DDE8D" w:rsidR="00C8005C" w:rsidRPr="00D26989" w:rsidRDefault="00F86B46" w:rsidP="004A0114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26989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Проект настоящего стандарта направлен на согласование в центральные государственные ор</w:t>
      </w:r>
      <w:r w:rsidR="009A0B72" w:rsidRPr="00D26989">
        <w:rPr>
          <w:rFonts w:ascii="Times New Roman" w:eastAsia="Times New Roman" w:hAnsi="Times New Roman" w:cs="Times New Roman"/>
          <w:sz w:val="24"/>
          <w:szCs w:val="24"/>
          <w:lang w:eastAsia="zh-CN"/>
        </w:rPr>
        <w:t>ганы, Национальную палату предпринимателей РК «Атамекен», технические комитеты по стандартизации</w:t>
      </w:r>
      <w:r w:rsidR="004A01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</w:t>
      </w:r>
      <w:r w:rsidR="004A0114" w:rsidRPr="004A0114">
        <w:rPr>
          <w:rFonts w:ascii="Times New Roman" w:eastAsia="Times New Roman" w:hAnsi="Times New Roman" w:cs="Times New Roman"/>
          <w:sz w:val="24"/>
          <w:szCs w:val="24"/>
          <w:lang w:eastAsia="zh-CN"/>
        </w:rPr>
        <w:t>субъекты национальной системы</w:t>
      </w:r>
      <w:r w:rsidR="004A01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4A0114" w:rsidRPr="004A0114">
        <w:rPr>
          <w:rFonts w:ascii="Times New Roman" w:eastAsia="Times New Roman" w:hAnsi="Times New Roman" w:cs="Times New Roman"/>
          <w:sz w:val="24"/>
          <w:szCs w:val="24"/>
          <w:lang w:eastAsia="zh-CN"/>
        </w:rPr>
        <w:t>стандартизации (аэропорты, вокзалы и т</w:t>
      </w:r>
      <w:r w:rsidR="002C1667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4A0114" w:rsidRPr="004A0114">
        <w:rPr>
          <w:rFonts w:ascii="Times New Roman" w:eastAsia="Times New Roman" w:hAnsi="Times New Roman" w:cs="Times New Roman"/>
          <w:sz w:val="24"/>
          <w:szCs w:val="24"/>
          <w:lang w:eastAsia="zh-CN"/>
        </w:rPr>
        <w:t>д.)</w:t>
      </w:r>
      <w:r w:rsidR="004A0114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14:paraId="2F791F64" w14:textId="77777777" w:rsidR="00C8005C" w:rsidRPr="00D26989" w:rsidRDefault="00C8005C" w:rsidP="00C8005C">
      <w:pPr>
        <w:pStyle w:val="a4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B5F9EC" w14:textId="2E472DA3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</w:t>
      </w:r>
      <w:r w:rsidR="00934A42" w:rsidRPr="00D26989">
        <w:rPr>
          <w:b/>
          <w:sz w:val="24"/>
          <w:szCs w:val="24"/>
        </w:rPr>
        <w:t>документа по стандартизации</w:t>
      </w:r>
    </w:p>
    <w:p w14:paraId="6441AE38" w14:textId="77777777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2472D0AE" w14:textId="445C94E6" w:rsidR="00313FFC" w:rsidRDefault="00C06F84" w:rsidP="00313FF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06F8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Настоящий стандарт разработан с учетом требований </w:t>
      </w:r>
      <w:r w:rsidR="00341546" w:rsidRPr="00341546">
        <w:rPr>
          <w:rFonts w:ascii="Times New Roman" w:eastAsia="Times New Roman" w:hAnsi="Times New Roman" w:cs="Times New Roman"/>
          <w:sz w:val="24"/>
          <w:szCs w:val="24"/>
          <w:lang w:eastAsia="zh-CN"/>
        </w:rPr>
        <w:t>ГОСТ Р 71162-2023 «Услуги общественного питания. Доставка продукции общественного питания по заказам потребителей. Общие требования».</w:t>
      </w:r>
    </w:p>
    <w:p w14:paraId="75297FA2" w14:textId="77777777" w:rsidR="00341546" w:rsidRPr="00D26989" w:rsidRDefault="00341546" w:rsidP="00313FFC">
      <w:pPr>
        <w:spacing w:after="0" w:line="240" w:lineRule="auto"/>
        <w:ind w:firstLine="567"/>
        <w:jc w:val="both"/>
        <w:outlineLvl w:val="2"/>
        <w:rPr>
          <w:b/>
          <w:sz w:val="24"/>
          <w:szCs w:val="24"/>
        </w:rPr>
      </w:pPr>
    </w:p>
    <w:p w14:paraId="040056F0" w14:textId="0132712B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8 Данные о разработчике и соисполнителях (контактные данные), сроках разработки </w:t>
      </w:r>
      <w:r w:rsidR="00934A42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</w:p>
    <w:p w14:paraId="1C13D9D4" w14:textId="77777777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986D09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329BD600" w14:textId="67015ACB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 xml:space="preserve">г. </w:t>
      </w:r>
      <w:r w:rsidR="00291929" w:rsidRPr="00D26989">
        <w:rPr>
          <w:rFonts w:ascii="Times New Roman" w:hAnsi="Times New Roman" w:cs="Times New Roman"/>
          <w:sz w:val="24"/>
          <w:szCs w:val="24"/>
        </w:rPr>
        <w:t>Астана</w:t>
      </w:r>
      <w:r w:rsidRPr="00D26989">
        <w:rPr>
          <w:rFonts w:ascii="Times New Roman" w:hAnsi="Times New Roman" w:cs="Times New Roman"/>
          <w:sz w:val="24"/>
          <w:szCs w:val="24"/>
        </w:rPr>
        <w:t xml:space="preserve">, </w:t>
      </w:r>
      <w:r w:rsidR="00291929" w:rsidRPr="00D26989">
        <w:rPr>
          <w:rFonts w:ascii="Times New Roman" w:hAnsi="Times New Roman" w:cs="Times New Roman"/>
          <w:sz w:val="24"/>
          <w:szCs w:val="24"/>
        </w:rPr>
        <w:t>пр</w:t>
      </w:r>
      <w:r w:rsidRPr="00D2698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26989">
        <w:rPr>
          <w:rFonts w:ascii="Times New Roman" w:hAnsi="Times New Roman" w:cs="Times New Roman"/>
          <w:sz w:val="24"/>
          <w:szCs w:val="24"/>
        </w:rPr>
        <w:t>Мәнгілік</w:t>
      </w:r>
      <w:proofErr w:type="spellEnd"/>
      <w:r w:rsidRPr="00D26989">
        <w:rPr>
          <w:rFonts w:ascii="Times New Roman" w:hAnsi="Times New Roman" w:cs="Times New Roman"/>
          <w:sz w:val="24"/>
          <w:szCs w:val="24"/>
        </w:rPr>
        <w:t xml:space="preserve"> Ел, д. 11, здание «Эталонный Центр»</w:t>
      </w:r>
    </w:p>
    <w:p w14:paraId="1F6D8EC6" w14:textId="074253BB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26989">
        <w:rPr>
          <w:rFonts w:ascii="Times New Roman" w:hAnsi="Times New Roman" w:cs="Times New Roman"/>
          <w:sz w:val="24"/>
          <w:szCs w:val="24"/>
        </w:rPr>
        <w:t>Эл.почта</w:t>
      </w:r>
      <w:proofErr w:type="spellEnd"/>
      <w:proofErr w:type="gramEnd"/>
      <w:r w:rsidRPr="00D26989">
        <w:rPr>
          <w:rFonts w:ascii="Times New Roman" w:hAnsi="Times New Roman" w:cs="Times New Roman"/>
          <w:sz w:val="24"/>
          <w:szCs w:val="24"/>
        </w:rPr>
        <w:t xml:space="preserve">: </w:t>
      </w:r>
      <w:hyperlink r:id="rId7" w:history="1">
        <w:r w:rsidR="00F86B46" w:rsidRPr="00D26989">
          <w:rPr>
            <w:rStyle w:val="a9"/>
            <w:rFonts w:ascii="Times New Roman" w:hAnsi="Times New Roman" w:cs="Times New Roman"/>
            <w:sz w:val="24"/>
            <w:szCs w:val="24"/>
          </w:rPr>
          <w:t>a.turumov@ksm.kz</w:t>
        </w:r>
      </w:hyperlink>
      <w:r w:rsidR="00236023" w:rsidRPr="00D2698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90B146D" w14:textId="45FF6D42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 xml:space="preserve">Тел.:8 (7172) </w:t>
      </w:r>
      <w:r w:rsidR="00AD2C1A">
        <w:rPr>
          <w:rFonts w:ascii="Times New Roman" w:hAnsi="Times New Roman" w:cs="Times New Roman"/>
          <w:sz w:val="24"/>
          <w:szCs w:val="24"/>
        </w:rPr>
        <w:t>79-59-95</w:t>
      </w:r>
    </w:p>
    <w:p w14:paraId="491B72E9" w14:textId="434A41B1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2C701A3" w14:textId="77777777" w:rsidR="00EB676D" w:rsidRPr="00D26989" w:rsidRDefault="00EB676D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D144244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4D3EFA94" w14:textId="2402BA43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E42817" w:rsidRPr="00D26989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Pr="00D26989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AD2C1A">
        <w:rPr>
          <w:rFonts w:ascii="Times New Roman" w:hAnsi="Times New Roman" w:cs="Times New Roman"/>
          <w:b/>
          <w:sz w:val="24"/>
          <w:szCs w:val="24"/>
        </w:rPr>
        <w:t>И. Хамитов</w:t>
      </w:r>
    </w:p>
    <w:p w14:paraId="041FCB5F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FE03F59" w14:textId="77777777" w:rsidR="00D3130B" w:rsidRPr="00D26989" w:rsidRDefault="00D3130B"/>
    <w:sectPr w:rsidR="00D3130B" w:rsidRPr="00D26989" w:rsidSect="00607A4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846D0" w14:textId="77777777" w:rsidR="00607A48" w:rsidRDefault="00607A48">
      <w:pPr>
        <w:spacing w:after="0" w:line="240" w:lineRule="auto"/>
      </w:pPr>
      <w:r>
        <w:separator/>
      </w:r>
    </w:p>
  </w:endnote>
  <w:endnote w:type="continuationSeparator" w:id="0">
    <w:p w14:paraId="3163B850" w14:textId="77777777" w:rsidR="00607A48" w:rsidRDefault="00607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E714088" w14:textId="77777777" w:rsidR="008F0938" w:rsidRPr="001E0020" w:rsidRDefault="007946AD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37D1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9C58BBB" w14:textId="77777777" w:rsidR="008F0938" w:rsidRDefault="008F093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DC4E6" w14:textId="77777777" w:rsidR="00607A48" w:rsidRDefault="00607A48">
      <w:pPr>
        <w:spacing w:after="0" w:line="240" w:lineRule="auto"/>
      </w:pPr>
      <w:r>
        <w:separator/>
      </w:r>
    </w:p>
  </w:footnote>
  <w:footnote w:type="continuationSeparator" w:id="0">
    <w:p w14:paraId="675F3AE7" w14:textId="77777777" w:rsidR="00607A48" w:rsidRDefault="00607A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002EF"/>
    <w:multiLevelType w:val="multilevel"/>
    <w:tmpl w:val="65223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1C0133"/>
    <w:multiLevelType w:val="multilevel"/>
    <w:tmpl w:val="4A621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180598"/>
    <w:multiLevelType w:val="multilevel"/>
    <w:tmpl w:val="9A264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61E5F8E"/>
    <w:multiLevelType w:val="multilevel"/>
    <w:tmpl w:val="1F905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73921163">
    <w:abstractNumId w:val="1"/>
  </w:num>
  <w:num w:numId="2" w16cid:durableId="1839035159">
    <w:abstractNumId w:val="3"/>
  </w:num>
  <w:num w:numId="3" w16cid:durableId="406852648">
    <w:abstractNumId w:val="0"/>
  </w:num>
  <w:num w:numId="4" w16cid:durableId="19840373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77E6"/>
    <w:rsid w:val="00120011"/>
    <w:rsid w:val="001D05C1"/>
    <w:rsid w:val="002275D6"/>
    <w:rsid w:val="00236023"/>
    <w:rsid w:val="0028178F"/>
    <w:rsid w:val="00291929"/>
    <w:rsid w:val="002C1667"/>
    <w:rsid w:val="00313FFC"/>
    <w:rsid w:val="00314B93"/>
    <w:rsid w:val="003245D4"/>
    <w:rsid w:val="00341546"/>
    <w:rsid w:val="003F072B"/>
    <w:rsid w:val="0046624C"/>
    <w:rsid w:val="00470185"/>
    <w:rsid w:val="004A0114"/>
    <w:rsid w:val="004D6B4D"/>
    <w:rsid w:val="005274E1"/>
    <w:rsid w:val="00577377"/>
    <w:rsid w:val="005933C1"/>
    <w:rsid w:val="005A265A"/>
    <w:rsid w:val="00607A48"/>
    <w:rsid w:val="00627168"/>
    <w:rsid w:val="006D4588"/>
    <w:rsid w:val="00722287"/>
    <w:rsid w:val="00737D15"/>
    <w:rsid w:val="00766205"/>
    <w:rsid w:val="007946AD"/>
    <w:rsid w:val="00833AFB"/>
    <w:rsid w:val="0089188C"/>
    <w:rsid w:val="008D4C16"/>
    <w:rsid w:val="008D5735"/>
    <w:rsid w:val="008F0938"/>
    <w:rsid w:val="008F6C20"/>
    <w:rsid w:val="009307F2"/>
    <w:rsid w:val="00934A42"/>
    <w:rsid w:val="009409E7"/>
    <w:rsid w:val="009903EE"/>
    <w:rsid w:val="009A0B72"/>
    <w:rsid w:val="00A25684"/>
    <w:rsid w:val="00AB1676"/>
    <w:rsid w:val="00AD2C1A"/>
    <w:rsid w:val="00AE6209"/>
    <w:rsid w:val="00AF4052"/>
    <w:rsid w:val="00AF76E2"/>
    <w:rsid w:val="00B10830"/>
    <w:rsid w:val="00B34F2E"/>
    <w:rsid w:val="00B577E6"/>
    <w:rsid w:val="00BE161C"/>
    <w:rsid w:val="00C0547C"/>
    <w:rsid w:val="00C06F84"/>
    <w:rsid w:val="00C54513"/>
    <w:rsid w:val="00C7345E"/>
    <w:rsid w:val="00C8005C"/>
    <w:rsid w:val="00CD3D05"/>
    <w:rsid w:val="00CE0AEA"/>
    <w:rsid w:val="00D26989"/>
    <w:rsid w:val="00D3130B"/>
    <w:rsid w:val="00DD389C"/>
    <w:rsid w:val="00DD3BFE"/>
    <w:rsid w:val="00DF72DE"/>
    <w:rsid w:val="00E42817"/>
    <w:rsid w:val="00E94B54"/>
    <w:rsid w:val="00EB1FE3"/>
    <w:rsid w:val="00EB676D"/>
    <w:rsid w:val="00EC2AAF"/>
    <w:rsid w:val="00EE30C2"/>
    <w:rsid w:val="00F33314"/>
    <w:rsid w:val="00F86B46"/>
    <w:rsid w:val="00FB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94A68"/>
  <w15:docId w15:val="{1EA811DB-087B-4F82-963F-1281F9838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005C"/>
    <w:rPr>
      <w:lang w:eastAsia="ru-RU"/>
    </w:rPr>
  </w:style>
  <w:style w:type="paragraph" w:styleId="3">
    <w:name w:val="heading 3"/>
    <w:basedOn w:val="a"/>
    <w:link w:val="30"/>
    <w:uiPriority w:val="9"/>
    <w:qFormat/>
    <w:rsid w:val="00C054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C8005C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C8005C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C8005C"/>
    <w:pPr>
      <w:spacing w:after="0" w:line="240" w:lineRule="auto"/>
    </w:pPr>
    <w:rPr>
      <w:lang w:eastAsia="ru-RU"/>
    </w:rPr>
  </w:style>
  <w:style w:type="character" w:customStyle="1" w:styleId="FontStyle90">
    <w:name w:val="Font Style90"/>
    <w:uiPriority w:val="99"/>
    <w:rsid w:val="00C8005C"/>
    <w:rPr>
      <w:rFonts w:ascii="Book Antiqua" w:hAnsi="Book Antiqua" w:cs="Book Antiqua"/>
      <w:color w:val="000000"/>
      <w:sz w:val="20"/>
      <w:szCs w:val="20"/>
    </w:rPr>
  </w:style>
  <w:style w:type="paragraph" w:customStyle="1" w:styleId="Style46">
    <w:name w:val="Style46"/>
    <w:basedOn w:val="a"/>
    <w:uiPriority w:val="99"/>
    <w:rsid w:val="00C800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">
    <w:name w:val="Обычный1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C8005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C8005C"/>
    <w:rPr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C8005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C8005C"/>
    <w:rPr>
      <w:lang w:eastAsia="ru-RU"/>
    </w:rPr>
  </w:style>
  <w:style w:type="paragraph" w:styleId="a6">
    <w:name w:val="footer"/>
    <w:basedOn w:val="a"/>
    <w:link w:val="a7"/>
    <w:uiPriority w:val="99"/>
    <w:unhideWhenUsed/>
    <w:rsid w:val="00C80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005C"/>
    <w:rPr>
      <w:lang w:eastAsia="ru-RU"/>
    </w:rPr>
  </w:style>
  <w:style w:type="paragraph" w:customStyle="1" w:styleId="Default">
    <w:name w:val="Default"/>
    <w:rsid w:val="00C800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rsid w:val="00C80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0547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FontStyle38">
    <w:name w:val="Font Style38"/>
    <w:basedOn w:val="a0"/>
    <w:uiPriority w:val="99"/>
    <w:rsid w:val="0089188C"/>
    <w:rPr>
      <w:rFonts w:ascii="Times New Roman" w:hAnsi="Times New Roman" w:cs="Times New Roman"/>
      <w:color w:val="000000"/>
      <w:sz w:val="18"/>
      <w:szCs w:val="18"/>
    </w:rPr>
  </w:style>
  <w:style w:type="character" w:styleId="a9">
    <w:name w:val="Hyperlink"/>
    <w:basedOn w:val="a0"/>
    <w:uiPriority w:val="99"/>
    <w:unhideWhenUsed/>
    <w:rsid w:val="00236023"/>
    <w:rPr>
      <w:color w:val="0000FF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236023"/>
    <w:rPr>
      <w:color w:val="605E5C"/>
      <w:shd w:val="clear" w:color="auto" w:fill="E1DFDD"/>
    </w:rPr>
  </w:style>
  <w:style w:type="paragraph" w:styleId="ab">
    <w:name w:val="Body Text"/>
    <w:basedOn w:val="a"/>
    <w:link w:val="ac"/>
    <w:uiPriority w:val="99"/>
    <w:semiHidden/>
    <w:unhideWhenUsed/>
    <w:rsid w:val="00F86B46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F86B46"/>
    <w:rPr>
      <w:lang w:eastAsia="ru-RU"/>
    </w:rPr>
  </w:style>
  <w:style w:type="character" w:customStyle="1" w:styleId="FontStyle63">
    <w:name w:val="Font Style63"/>
    <w:uiPriority w:val="99"/>
    <w:rsid w:val="00313FFC"/>
    <w:rPr>
      <w:rFonts w:ascii="Book Antiqua" w:hAnsi="Book Antiqua" w:cs="Book Antiqua"/>
      <w:color w:val="000000"/>
      <w:sz w:val="20"/>
      <w:szCs w:val="20"/>
      <w:rtl w:val="0"/>
      <w: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8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.turumov@ksm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1</Pages>
  <Words>787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Ainagul Turumbayeva</cp:lastModifiedBy>
  <cp:revision>23</cp:revision>
  <cp:lastPrinted>2022-11-22T05:59:00Z</cp:lastPrinted>
  <dcterms:created xsi:type="dcterms:W3CDTF">2021-06-11T04:43:00Z</dcterms:created>
  <dcterms:modified xsi:type="dcterms:W3CDTF">2024-04-05T06:38:00Z</dcterms:modified>
</cp:coreProperties>
</file>